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09" w:rsidRDefault="00DD0209" w:rsidP="00DD0209">
      <w:pPr>
        <w:autoSpaceDE w:val="0"/>
        <w:spacing w:after="200"/>
        <w:mirrorIndents/>
        <w:jc w:val="both"/>
        <w:rPr>
          <w:rFonts w:ascii="Arial" w:eastAsiaTheme="minorEastAsia" w:hAnsi="Arial" w:cs="Arial"/>
          <w:sz w:val="18"/>
          <w:szCs w:val="18"/>
        </w:rPr>
      </w:pPr>
      <w:bookmarkStart w:id="0" w:name="_GoBack"/>
      <w:bookmarkEnd w:id="0"/>
    </w:p>
    <w:p w:rsidR="00DD0209" w:rsidRDefault="00DD0209" w:rsidP="00DD0209">
      <w:pPr>
        <w:autoSpaceDE w:val="0"/>
        <w:spacing w:after="200"/>
        <w:mirrorIndents/>
        <w:jc w:val="both"/>
        <w:rPr>
          <w:rFonts w:ascii="Arial" w:eastAsiaTheme="minorEastAsia" w:hAnsi="Arial" w:cs="Arial"/>
          <w:sz w:val="18"/>
          <w:szCs w:val="18"/>
        </w:rPr>
      </w:pPr>
    </w:p>
    <w:p w:rsidR="00DD0209" w:rsidRDefault="00DD0209" w:rsidP="00DD0209">
      <w:pPr>
        <w:autoSpaceDE w:val="0"/>
        <w:spacing w:after="200"/>
        <w:ind w:hanging="567"/>
        <w:mirrorIndents/>
        <w:jc w:val="both"/>
        <w:rPr>
          <w:rFonts w:ascii="Arial" w:eastAsiaTheme="minorEastAsia" w:hAnsi="Arial" w:cs="Arial"/>
          <w:sz w:val="18"/>
          <w:szCs w:val="18"/>
        </w:rPr>
      </w:pPr>
      <w:r>
        <w:rPr>
          <w:rFonts w:ascii="Arial" w:eastAsiaTheme="minorEastAsia" w:hAnsi="Arial" w:cs="Arial"/>
          <w:noProof/>
          <w:sz w:val="18"/>
          <w:szCs w:val="18"/>
        </w:rPr>
        <w:drawing>
          <wp:inline distT="0" distB="0" distL="0" distR="0" wp14:anchorId="7BA5B314" wp14:editId="1ED402A6">
            <wp:extent cx="7200265" cy="408305"/>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inline>
        </w:drawing>
      </w:r>
    </w:p>
    <w:p w:rsidR="00DD0209" w:rsidRDefault="00DD0209" w:rsidP="00DD0209">
      <w:pPr>
        <w:autoSpaceDE w:val="0"/>
        <w:spacing w:after="200"/>
        <w:mirrorIndents/>
        <w:jc w:val="both"/>
        <w:rPr>
          <w:rFonts w:ascii="Arial" w:eastAsiaTheme="minorEastAsia" w:hAnsi="Arial" w:cs="Arial"/>
          <w:sz w:val="18"/>
          <w:szCs w:val="18"/>
        </w:rPr>
      </w:pPr>
    </w:p>
    <w:p w:rsidR="00DD0209" w:rsidRPr="00DC25A1" w:rsidRDefault="00DD0209" w:rsidP="00DD0209">
      <w:pPr>
        <w:autoSpaceDE w:val="0"/>
        <w:spacing w:after="200"/>
        <w:mirrorIndents/>
        <w:jc w:val="both"/>
        <w:rPr>
          <w:rFonts w:ascii="Arial" w:eastAsiaTheme="minorEastAsia" w:hAnsi="Arial" w:cs="Arial"/>
          <w:sz w:val="18"/>
          <w:szCs w:val="18"/>
        </w:rPr>
      </w:pPr>
      <w:r>
        <w:rPr>
          <w:rFonts w:ascii="Arial" w:eastAsiaTheme="minorEastAsia" w:hAnsi="Arial" w:cs="Arial"/>
          <w:noProof/>
          <w:sz w:val="18"/>
          <w:szCs w:val="18"/>
        </w:rPr>
        <w:drawing>
          <wp:inline distT="0" distB="0" distL="0" distR="0" wp14:anchorId="467661DC" wp14:editId="469520AB">
            <wp:extent cx="5414010" cy="9391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10" cy="939165"/>
                    </a:xfrm>
                    <a:prstGeom prst="rect">
                      <a:avLst/>
                    </a:prstGeom>
                    <a:noFill/>
                  </pic:spPr>
                </pic:pic>
              </a:graphicData>
            </a:graphic>
          </wp:inline>
        </w:drawing>
      </w:r>
      <w:r w:rsidRPr="00F84EAF">
        <w:rPr>
          <w:rFonts w:ascii="Corbel" w:hAnsi="Corbel" w:cs="Corbel"/>
          <w:color w:val="000000"/>
          <w:sz w:val="16"/>
          <w:szCs w:val="16"/>
        </w:rPr>
        <w:t xml:space="preserve">                                                                                                            </w:t>
      </w:r>
    </w:p>
    <w:p w:rsidR="00DD0209" w:rsidRPr="00F84EAF" w:rsidRDefault="00DD0209" w:rsidP="00DD0209">
      <w:pPr>
        <w:widowControl w:val="0"/>
        <w:tabs>
          <w:tab w:val="left" w:pos="1733"/>
        </w:tabs>
        <w:autoSpaceDE w:val="0"/>
        <w:autoSpaceDN w:val="0"/>
        <w:ind w:right="284"/>
        <w:jc w:val="both"/>
        <w:rPr>
          <w:rFonts w:ascii="Calibri" w:eastAsia="Calibri" w:hAnsi="Calibri" w:cs="Calibri"/>
          <w:b/>
          <w:i/>
          <w:iCs/>
          <w:sz w:val="22"/>
          <w:szCs w:val="22"/>
          <w:lang w:eastAsia="en-US"/>
        </w:rPr>
      </w:pPr>
    </w:p>
    <w:p w:rsidR="00DD0209" w:rsidRPr="00F84EAF" w:rsidRDefault="00DD0209" w:rsidP="00DD0209">
      <w:pPr>
        <w:widowControl w:val="0"/>
        <w:tabs>
          <w:tab w:val="left" w:pos="1733"/>
        </w:tabs>
        <w:autoSpaceDE w:val="0"/>
        <w:autoSpaceDN w:val="0"/>
        <w:ind w:right="284"/>
        <w:jc w:val="both"/>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DD0209" w:rsidRPr="00D83225"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 xml:space="preserve">PNRR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Pr="00D83225">
        <w:rPr>
          <w:rFonts w:asciiTheme="minorHAnsi" w:eastAsia="Arial" w:hAnsiTheme="minorHAnsi"/>
          <w:b/>
          <w:bCs/>
          <w:sz w:val="22"/>
          <w:szCs w:val="22"/>
        </w:rPr>
        <w:t>Next</w:t>
      </w:r>
      <w:proofErr w:type="spellEnd"/>
      <w:r w:rsidRPr="00D83225">
        <w:rPr>
          <w:rFonts w:asciiTheme="minorHAnsi" w:eastAsia="Arial" w:hAnsiTheme="minorHAnsi"/>
          <w:b/>
          <w:bCs/>
          <w:sz w:val="22"/>
          <w:szCs w:val="22"/>
        </w:rPr>
        <w:t xml:space="preserve"> Generation EU (D.M. 19/2024)</w:t>
      </w:r>
    </w:p>
    <w:p w:rsidR="00DD0209" w:rsidRPr="00D83225"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CP: M4C1I1.4-2024-1322-P-46517</w:t>
      </w:r>
    </w:p>
    <w:p w:rsidR="00DD0209" w:rsidRPr="00D83225"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Titolo: Non uno di meno</w:t>
      </w:r>
    </w:p>
    <w:p w:rsidR="00DD0209"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CUP: B54D21000490006</w:t>
      </w:r>
    </w:p>
    <w:p w:rsidR="00DD0209" w:rsidRPr="00B208E3" w:rsidRDefault="00A91693" w:rsidP="00DD0209">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Percorsi di </w:t>
      </w:r>
      <w:r w:rsidR="00E0127C">
        <w:rPr>
          <w:rFonts w:ascii="Calibri" w:eastAsia="Calibri" w:hAnsi="Calibri" w:cs="Calibri"/>
          <w:bCs/>
          <w:i/>
          <w:iCs/>
          <w:sz w:val="24"/>
          <w:szCs w:val="24"/>
          <w:lang w:eastAsia="en-US"/>
        </w:rPr>
        <w:t>potenziamento delle competenze di base, motivazione e accompagnamento</w:t>
      </w:r>
    </w:p>
    <w:p w:rsidR="00DD0209"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DD0209" w:rsidRPr="00F84EAF"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DD0209" w:rsidRPr="00F84EAF"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DD0209" w:rsidRPr="00F84EAF"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w:t>
      </w:r>
      <w:r w:rsidR="00A91693">
        <w:rPr>
          <w:rFonts w:asciiTheme="minorHAnsi" w:eastAsia="Arial" w:hAnsiTheme="minorHAnsi"/>
          <w:b/>
          <w:bCs/>
          <w:sz w:val="22"/>
          <w:szCs w:val="22"/>
        </w:rPr>
        <w:t xml:space="preserve"> esperto</w:t>
      </w:r>
      <w:r w:rsidRPr="00F84EAF">
        <w:rPr>
          <w:rFonts w:asciiTheme="minorHAnsi" w:eastAsia="Arial" w:hAnsiTheme="minorHAnsi"/>
          <w:b/>
          <w:bCs/>
          <w:sz w:val="22"/>
          <w:szCs w:val="22"/>
        </w:rPr>
        <w:t xml:space="preserve"> nel progetto di cui in oggetto</w:t>
      </w:r>
    </w:p>
    <w:p w:rsidR="00DD0209" w:rsidRPr="00F84EAF" w:rsidRDefault="00DD0209" w:rsidP="00DD0209">
      <w:pPr>
        <w:keepNext/>
        <w:keepLines/>
        <w:widowControl w:val="0"/>
        <w:jc w:val="both"/>
        <w:outlineLvl w:val="5"/>
        <w:rPr>
          <w:rFonts w:asciiTheme="minorHAnsi" w:eastAsia="Arial" w:hAnsiTheme="minorHAnsi"/>
          <w:bCs/>
          <w:sz w:val="22"/>
          <w:szCs w:val="22"/>
        </w:rPr>
      </w:pPr>
    </w:p>
    <w:p w:rsidR="00DD0209" w:rsidRPr="00F84EAF" w:rsidRDefault="00DD0209" w:rsidP="00DD0209">
      <w:pPr>
        <w:spacing w:before="120" w:after="120"/>
        <w:jc w:val="center"/>
        <w:outlineLvl w:val="0"/>
        <w:rPr>
          <w:rFonts w:cstheme="minorHAnsi"/>
          <w:b/>
          <w:sz w:val="24"/>
          <w:szCs w:val="24"/>
        </w:rPr>
      </w:pPr>
      <w:r w:rsidRPr="00F84EAF">
        <w:rPr>
          <w:rFonts w:cstheme="minorHAnsi"/>
          <w:b/>
          <w:sz w:val="24"/>
          <w:szCs w:val="24"/>
        </w:rPr>
        <w:t>DICHIARA</w:t>
      </w:r>
    </w:p>
    <w:p w:rsidR="00DD0209" w:rsidRPr="00F84EAF" w:rsidRDefault="00DD0209" w:rsidP="00DD0209">
      <w:pPr>
        <w:spacing w:before="120" w:after="120"/>
        <w:jc w:val="both"/>
        <w:outlineLvl w:val="0"/>
        <w:rPr>
          <w:rFonts w:cstheme="minorHAnsi"/>
          <w:b/>
          <w:sz w:val="22"/>
          <w:szCs w:val="22"/>
        </w:rPr>
      </w:pPr>
    </w:p>
    <w:p w:rsidR="00DD0209" w:rsidRPr="00F84EAF" w:rsidRDefault="00DD0209" w:rsidP="00DD0209">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DD0209" w:rsidRPr="00F84EAF" w:rsidRDefault="00DD0209" w:rsidP="00DD0209">
      <w:pPr>
        <w:spacing w:before="120" w:after="120"/>
        <w:jc w:val="both"/>
        <w:rPr>
          <w:rFonts w:cstheme="minorHAnsi"/>
          <w:b/>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DD0209" w:rsidRPr="00F84EAF" w:rsidRDefault="00DD0209" w:rsidP="00DD0209">
      <w:pPr>
        <w:spacing w:before="120" w:after="120"/>
        <w:ind w:left="720"/>
        <w:contextualSpacing/>
        <w:jc w:val="both"/>
        <w:rPr>
          <w:rFonts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D0209" w:rsidRPr="00F84EAF" w:rsidRDefault="00DD0209" w:rsidP="00DD0209">
      <w:pPr>
        <w:autoSpaceDE w:val="0"/>
        <w:autoSpaceDN w:val="0"/>
        <w:adjustRightInd w:val="0"/>
        <w:spacing w:before="120" w:after="120"/>
        <w:ind w:left="1068"/>
        <w:contextualSpacing/>
        <w:jc w:val="both"/>
        <w:rPr>
          <w:rFonts w:cstheme="minorHAnsi"/>
          <w:sz w:val="24"/>
          <w:szCs w:val="24"/>
        </w:rPr>
      </w:pPr>
    </w:p>
    <w:p w:rsidR="00DD0209" w:rsidRPr="00F84EAF" w:rsidRDefault="00DD0209" w:rsidP="00DD0209">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lastRenderedPageBreak/>
        <w:t>che non sussistono diverse ragioni di opportunità che si frappongano al conferimento dell’incarico in questione;</w:t>
      </w:r>
    </w:p>
    <w:p w:rsidR="00DD0209" w:rsidRPr="00F84EAF" w:rsidRDefault="00DD0209" w:rsidP="00DD0209">
      <w:pPr>
        <w:spacing w:after="120" w:line="276" w:lineRule="auto"/>
        <w:ind w:left="720"/>
        <w:contextualSpacing/>
        <w:jc w:val="both"/>
        <w:rPr>
          <w:rFonts w:eastAsia="Calibri" w:cstheme="minorHAnsi"/>
          <w:sz w:val="24"/>
          <w:szCs w:val="24"/>
        </w:rPr>
      </w:pPr>
    </w:p>
    <w:p w:rsidR="00DD0209" w:rsidRPr="00F84EAF" w:rsidRDefault="00DD0209" w:rsidP="00DD0209">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DD0209" w:rsidRPr="00F84EAF" w:rsidRDefault="00DD0209" w:rsidP="00DD0209">
      <w:pPr>
        <w:ind w:left="708"/>
        <w:jc w:val="both"/>
        <w:rPr>
          <w:rFonts w:eastAsiaTheme="minorHAnsi" w:cstheme="minorHAnsi"/>
          <w:sz w:val="24"/>
          <w:szCs w:val="24"/>
        </w:rPr>
      </w:pPr>
    </w:p>
    <w:p w:rsidR="00DD0209" w:rsidRPr="00F84EAF" w:rsidRDefault="00DD0209" w:rsidP="00DD0209">
      <w:pPr>
        <w:spacing w:before="120" w:after="120"/>
        <w:ind w:left="720"/>
        <w:contextualSpacing/>
        <w:jc w:val="both"/>
        <w:rPr>
          <w:rFonts w:eastAsiaTheme="minorHAnsi"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DD0209" w:rsidRPr="00F84EAF" w:rsidRDefault="00DD0209" w:rsidP="00DD0209">
      <w:pPr>
        <w:spacing w:before="120" w:after="120"/>
        <w:ind w:left="720"/>
        <w:contextualSpacing/>
        <w:jc w:val="both"/>
        <w:rPr>
          <w:rFonts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DD0209" w:rsidRPr="00F84EAF" w:rsidRDefault="00DD0209" w:rsidP="00DD0209">
      <w:pPr>
        <w:ind w:left="708"/>
        <w:jc w:val="both"/>
        <w:rPr>
          <w:rFonts w:cstheme="minorHAnsi"/>
          <w:sz w:val="24"/>
          <w:szCs w:val="24"/>
        </w:rPr>
      </w:pPr>
    </w:p>
    <w:p w:rsidR="00DD0209" w:rsidRPr="00F84EAF" w:rsidRDefault="00DD0209" w:rsidP="00DD0209">
      <w:pPr>
        <w:spacing w:before="120" w:after="120"/>
        <w:ind w:left="720"/>
        <w:contextualSpacing/>
        <w:jc w:val="both"/>
        <w:rPr>
          <w:rFonts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D0209" w:rsidRPr="00F84EAF" w:rsidRDefault="00DD0209" w:rsidP="00DD0209">
      <w:pPr>
        <w:jc w:val="both"/>
        <w:rPr>
          <w:rFonts w:asciiTheme="minorHAnsi" w:eastAsiaTheme="minorEastAsia" w:hAnsiTheme="minorHAnsi" w:cstheme="minorBidi"/>
          <w:b/>
          <w:sz w:val="22"/>
          <w:szCs w:val="22"/>
        </w:rPr>
      </w:pPr>
    </w:p>
    <w:p w:rsidR="00DD0209" w:rsidRPr="00F84EAF" w:rsidRDefault="00DD0209" w:rsidP="00DD0209">
      <w:pPr>
        <w:contextualSpacing/>
        <w:jc w:val="both"/>
        <w:rPr>
          <w:rFonts w:asciiTheme="minorHAnsi" w:hAnsiTheme="minorHAnsi" w:cstheme="minorHAnsi"/>
          <w:b/>
          <w:sz w:val="22"/>
          <w:szCs w:val="22"/>
        </w:rPr>
      </w:pPr>
    </w:p>
    <w:p w:rsidR="00DD0209" w:rsidRPr="00F84EAF" w:rsidRDefault="00DD0209" w:rsidP="00DD0209">
      <w:pPr>
        <w:contextualSpacing/>
        <w:jc w:val="both"/>
        <w:rPr>
          <w:rFonts w:asciiTheme="minorHAnsi" w:hAnsiTheme="minorHAnsi" w:cstheme="minorHAnsi"/>
          <w:sz w:val="22"/>
          <w:szCs w:val="22"/>
        </w:rPr>
      </w:pPr>
    </w:p>
    <w:p w:rsidR="00DD0209" w:rsidRPr="00F84EAF" w:rsidRDefault="00DD0209" w:rsidP="00DD0209">
      <w:pPr>
        <w:tabs>
          <w:tab w:val="left" w:pos="6585"/>
        </w:tabs>
        <w:jc w:val="both"/>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DD0209" w:rsidRPr="00F84EAF" w:rsidRDefault="00DD0209" w:rsidP="00DD0209">
      <w:pPr>
        <w:tabs>
          <w:tab w:val="left" w:pos="6585"/>
        </w:tabs>
        <w:jc w:val="both"/>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DD0209" w:rsidRPr="00F84EAF" w:rsidRDefault="00DD0209" w:rsidP="00DD0209">
      <w:pPr>
        <w:tabs>
          <w:tab w:val="left" w:pos="6585"/>
        </w:tabs>
        <w:jc w:val="both"/>
        <w:rPr>
          <w:rFonts w:asciiTheme="minorHAnsi" w:eastAsia="Calibri" w:hAnsiTheme="minorHAnsi" w:cstheme="minorHAnsi"/>
          <w:sz w:val="22"/>
          <w:szCs w:val="22"/>
          <w:lang w:eastAsia="en-US"/>
        </w:rPr>
      </w:pPr>
    </w:p>
    <w:p w:rsidR="00DD0209" w:rsidRPr="00F84EAF" w:rsidRDefault="00DD0209" w:rsidP="00DD0209">
      <w:pPr>
        <w:jc w:val="both"/>
        <w:rPr>
          <w:rFonts w:asciiTheme="minorHAnsi" w:hAnsiTheme="minorHAnsi" w:cstheme="minorHAnsi"/>
          <w:sz w:val="22"/>
          <w:szCs w:val="22"/>
        </w:rPr>
      </w:pPr>
    </w:p>
    <w:p w:rsidR="00AF5B17" w:rsidRDefault="00AF5B17"/>
    <w:sectPr w:rsidR="00AF5B17" w:rsidSect="00B20EE4">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8FC" w:rsidRDefault="00A91693">
      <w:r>
        <w:separator/>
      </w:r>
    </w:p>
  </w:endnote>
  <w:endnote w:type="continuationSeparator" w:id="0">
    <w:p w:rsidR="00A538FC" w:rsidRDefault="00A9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DD02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5E4B5E">
    <w:pPr>
      <w:pStyle w:val="Pidipagina"/>
    </w:pPr>
  </w:p>
  <w:p w:rsidR="004208C7" w:rsidRDefault="005E4B5E"/>
  <w:p w:rsidR="004208C7" w:rsidRDefault="005E4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8FC" w:rsidRDefault="00A91693">
      <w:r>
        <w:separator/>
      </w:r>
    </w:p>
  </w:footnote>
  <w:footnote w:type="continuationSeparator" w:id="0">
    <w:p w:rsidR="00A538FC" w:rsidRDefault="00A9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09"/>
    <w:rsid w:val="003921C8"/>
    <w:rsid w:val="005E4B5E"/>
    <w:rsid w:val="00A538FC"/>
    <w:rsid w:val="00A91693"/>
    <w:rsid w:val="00AF5B17"/>
    <w:rsid w:val="00DD0209"/>
    <w:rsid w:val="00E01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41075-7300-4655-BA8D-B40ACEBC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020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D0209"/>
    <w:pPr>
      <w:tabs>
        <w:tab w:val="center" w:pos="4819"/>
        <w:tab w:val="right" w:pos="9638"/>
      </w:tabs>
    </w:pPr>
  </w:style>
  <w:style w:type="character" w:customStyle="1" w:styleId="PidipaginaCarattere">
    <w:name w:val="Piè di pagina Carattere"/>
    <w:basedOn w:val="Carpredefinitoparagrafo"/>
    <w:link w:val="Pidipagina"/>
    <w:rsid w:val="00DD0209"/>
    <w:rPr>
      <w:rFonts w:ascii="Times New Roman" w:eastAsia="Times New Roman" w:hAnsi="Times New Roman" w:cs="Times New Roman"/>
      <w:sz w:val="20"/>
      <w:szCs w:val="20"/>
      <w:lang w:eastAsia="it-IT"/>
    </w:rPr>
  </w:style>
  <w:style w:type="character" w:styleId="Numeropagina">
    <w:name w:val="page number"/>
    <w:basedOn w:val="Carpredefinitoparagrafo"/>
    <w:rsid w:val="00DD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Masaccio</dc:creator>
  <cp:keywords/>
  <dc:description/>
  <cp:lastModifiedBy>Istituto Masaccio</cp:lastModifiedBy>
  <cp:revision>2</cp:revision>
  <dcterms:created xsi:type="dcterms:W3CDTF">2025-01-27T08:40:00Z</dcterms:created>
  <dcterms:modified xsi:type="dcterms:W3CDTF">2025-01-27T08:40:00Z</dcterms:modified>
</cp:coreProperties>
</file>