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424"/>
        <w:gridCol w:w="2524"/>
        <w:gridCol w:w="1539"/>
      </w:tblGrid>
      <w:tr w:rsidR="007C0D8C" w:rsidRPr="007C0D8C" w:rsidTr="00AE7FB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br w:type="page"/>
              <w:t xml:space="preserve">ALLEGATO B: </w:t>
            </w: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GRIGLIA DI VALUTAZIONE DEI TITOLI PER ESPERTO</w:t>
            </w:r>
          </w:p>
          <w:p w:rsidR="007C0D8C" w:rsidRPr="007C0D8C" w:rsidRDefault="007C0D8C" w:rsidP="007C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Formazione docenti</w:t>
            </w:r>
          </w:p>
        </w:tc>
      </w:tr>
      <w:tr w:rsidR="007C0D8C" w:rsidRPr="007C0D8C" w:rsidTr="00AE7FB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Criteri di ammissione:</w:t>
            </w: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  <w:p w:rsidR="007C0D8C" w:rsidRPr="007C0D8C" w:rsidRDefault="007C0D8C" w:rsidP="007C0D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essere in possesso dei requisiti di cui all’articolo 9 per il ruolo per cui si presenta domanda</w:t>
            </w:r>
          </w:p>
          <w:p w:rsidR="007C0D8C" w:rsidRPr="007C0D8C" w:rsidRDefault="007C0D8C" w:rsidP="007C0D8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essere docente interno per tutto il periodo dell’incarico </w:t>
            </w:r>
            <w:proofErr w:type="gramStart"/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( in</w:t>
            </w:r>
            <w:proofErr w:type="gramEnd"/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caso di docenti interni)</w:t>
            </w:r>
          </w:p>
        </w:tc>
      </w:tr>
      <w:tr w:rsidR="007C0D8C" w:rsidRPr="007C0D8C" w:rsidTr="00AE7F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L' ISTRUZIONE, LA FORMAZIONE</w:t>
            </w:r>
          </w:p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NELLO SPECIFICO DIPARTIMENTO IN CUI SI </w:t>
            </w:r>
          </w:p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CONCORRE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da compilare a cura della commissione</w:t>
            </w:r>
          </w:p>
        </w:tc>
      </w:tr>
      <w:tr w:rsidR="007C0D8C" w:rsidRPr="007C0D8C" w:rsidTr="00AE7FB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A1. LAUREA INERENTE AL RUOLO SPECIFICO </w:t>
            </w: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PUNTI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247"/>
        </w:trPr>
        <w:tc>
          <w:tcPr>
            <w:tcW w:w="312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110 e 110 e lode</w:t>
            </w: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258"/>
        </w:trPr>
        <w:tc>
          <w:tcPr>
            <w:tcW w:w="312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tra 105 e 109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252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236"/>
        </w:trPr>
        <w:tc>
          <w:tcPr>
            <w:tcW w:w="312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Voto inferiore o uguale a 104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252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A4.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A5. MASTER UNIVERSITARIO DI I LIVELLO ATTINENTE ALLA </w:t>
            </w:r>
            <w:r w:rsidRPr="007C0D8C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SELEZIONE</w:t>
            </w: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LE CERTIFICAZIONI OTTENUTE  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NELLO SPECIFICO SETTORE IN CUI SI CONCORRE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ab/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 xml:space="preserve">Max 3 </w:t>
            </w:r>
            <w:proofErr w:type="spellStart"/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cert</w:t>
            </w:r>
            <w:proofErr w:type="spellEnd"/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2 punti </w:t>
            </w:r>
            <w:proofErr w:type="spellStart"/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cad</w:t>
            </w:r>
            <w:proofErr w:type="spellEnd"/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LE ESPERIENZE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u w:val="single"/>
                <w:lang w:eastAsia="it-IT"/>
              </w:rPr>
              <w:t>NELLO SPECIFICO SETTORE IN CUI SI CONCORRE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C1. CONOSCENZE SPECIFICHE DELL'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C2. CONOSCENZE SPECIFICHE DELL'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2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C3. CONOSCENZE SPECIFICHE DELL'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ARGOMENTO (documentate attraverso esperienze di esperto in tematiche inerenti all’argomento della selezione </w:t>
            </w: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>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C4. CONOSCENZE SPECIFICHE DELL'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corsi di formazione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1 punti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C5. CONOSCENZE SPECIFICHE DELL'</w:t>
            </w:r>
          </w:p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1 punto cad.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Progetto formativo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lang w:eastAsia="it-IT"/>
              </w:rPr>
              <w:t>Max 30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A discrezione dell’Istituto procedente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7C0D8C" w:rsidRPr="007C0D8C" w:rsidTr="00AE7FB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0D8C" w:rsidRPr="007C0D8C" w:rsidRDefault="007C0D8C" w:rsidP="007C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7C0D8C">
              <w:rPr>
                <w:rFonts w:ascii="Times New Roman" w:eastAsia="Times New Roman" w:hAnsi="Times New Roman" w:cs="Times New Roman"/>
                <w:b/>
                <w:lang w:eastAsia="it-IT"/>
              </w:rPr>
              <w:t>TOTALE MAX                                                               100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D8C" w:rsidRPr="007C0D8C" w:rsidRDefault="007C0D8C" w:rsidP="007C0D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AF5B17" w:rsidRDefault="00AF5B17"/>
    <w:p w:rsidR="007C0D8C" w:rsidRDefault="007C0D8C"/>
    <w:p w:rsidR="007C0D8C" w:rsidRPr="007C0D8C" w:rsidRDefault="007C0D8C">
      <w:pPr>
        <w:rPr>
          <w:rFonts w:ascii="Times New Roman" w:hAnsi="Times New Roman" w:cs="Times New Roman"/>
        </w:rPr>
      </w:pPr>
      <w:bookmarkStart w:id="0" w:name="_GoBack"/>
      <w:r w:rsidRPr="007C0D8C">
        <w:rPr>
          <w:rFonts w:ascii="Times New Roman" w:hAnsi="Times New Roman" w:cs="Times New Roman"/>
        </w:rPr>
        <w:t>FIRMA</w:t>
      </w:r>
      <w:bookmarkEnd w:id="0"/>
    </w:p>
    <w:sectPr w:rsidR="007C0D8C" w:rsidRPr="007C0D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8C"/>
    <w:rsid w:val="007C0D8C"/>
    <w:rsid w:val="00A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792DD"/>
  <w15:chartTrackingRefBased/>
  <w15:docId w15:val="{0999AB1B-486A-44D2-A107-1CCB4C00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1</cp:revision>
  <dcterms:created xsi:type="dcterms:W3CDTF">2026-10-12T08:40:00Z</dcterms:created>
  <dcterms:modified xsi:type="dcterms:W3CDTF">2026-10-12T08:41:00Z</dcterms:modified>
</cp:coreProperties>
</file>